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- сад  305 города Донецка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"/>
        <w:gridCol w:w="1439"/>
        <w:gridCol w:w="20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.о.заведующий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№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Шатохина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Шатохина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 г.</w:t>
            </w:r>
          </w:p>
        </w:tc>
      </w:tr>
    </w:tbl>
    <w:p>
      <w:pPr>
        <w:spacing w:line="240" w:lineRule="auto"/>
        <w:jc w:val="center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Примерное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составление диетического меню)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Индивидуальное меню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 воспитанника Муниципального бюджетного общеобразовательного учреждения 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- сад  305 города Донецка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>
      <w:pPr>
        <w:spacing w:line="240" w:lineRule="auto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.И.О.( воспитанника)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Период: две недели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Возрастная категория: </w:t>
      </w:r>
      <w:r>
        <w:rPr>
          <w:rFonts w:hAnsi="Times New Roman" w:cs="Times New Roman"/>
          <w:color w:val="000000"/>
          <w:sz w:val="24"/>
          <w:szCs w:val="24"/>
        </w:rPr>
        <w:t>3-7 лет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Наименование заболевания: </w:t>
      </w:r>
      <w:r>
        <w:rPr>
          <w:rFonts w:hAnsi="Times New Roman" w:cs="Times New Roman"/>
          <w:color w:val="000000"/>
          <w:sz w:val="24"/>
          <w:szCs w:val="24"/>
        </w:rPr>
        <w:t xml:space="preserve">сахарный диабет (назначение врача от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.....</w:t>
      </w:r>
      <w:r>
        <w:rPr>
          <w:rFonts w:hAnsi="Times New Roman" w:cs="Times New Roman"/>
          <w:color w:val="000000"/>
          <w:sz w:val="24"/>
          <w:szCs w:val="24"/>
        </w:rPr>
        <w:t xml:space="preserve"> № )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2129"/>
        <w:gridCol w:w="880"/>
        <w:gridCol w:w="690"/>
        <w:gridCol w:w="847"/>
        <w:gridCol w:w="777"/>
        <w:gridCol w:w="1352"/>
        <w:gridCol w:w="13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рецептуры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 воды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 1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1(понедельник)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Каша гречневая молочная жидкая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 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Пром/пр.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Пром/пр.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Фрукты (апельсин)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Пром/пр.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Перекус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Творог детский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Пром/пр.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перекус: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 из свежей капусты вегетарианские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 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6.5 а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Фрикадельки рыбные (треска) отварные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Салат из свежих огурцов с растительным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 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Пром/пр.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16,95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44,41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363,.2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2(вторник)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 за период: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Составил: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7"/>
      </w:tblGrid>
      <w:tr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( повар)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диетолог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57A30814"/>
    <w:rsid w:val="612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User</cp:lastModifiedBy>
  <dcterms:modified xsi:type="dcterms:W3CDTF">2024-02-09T21:56:50Z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2B43C80D17504F069BC54B8FCE13B51B_12</vt:lpwstr>
  </property>
</Properties>
</file>