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Анонимная анкета для родителей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Оцените безопасность вашего ребенка в саду: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⑤ – он настолько в безопасности, насколько это вообще возможно;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④ – в большинстве ситуаций он в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③ – скорее в безопасности, чем в 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② – часто в небезопасности по разным причинам;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① – почти всегда что-то угрожает его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Ваш ответ: 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Что вы считаете самым опасным для ребенка в детском саду: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Можно ли защитить детские сады и школы от нападений?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Любые ваши предложения и пожелания, чтобы обеспечить безопасность детей в детском саду: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5051ec7f3194c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